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auto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fill="auto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fill="auto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PROTOCOLO DE INTENÇÕES</w:t>
      </w:r>
    </w:p>
    <w:p>
      <w:pPr>
        <w:pStyle w:val="Normal"/>
        <w:shd w:val="clear" w:fill="auto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fill="auto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fill="auto"/>
        <w:spacing w:lineRule="auto" w:line="240" w:before="0" w:after="0"/>
        <w:ind w:left="4393" w:right="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 xml:space="preserve">PROTOCOLO DE INTENÇÕES QUE ENTRE SI CELEBRAM A o INSTITUTO FEDERAL DE EDUCAÇÃO, CIÊNCIA E TECNOLOGIA DE MATO GROSSO,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 xml:space="preserve">CAMPUS </w:t>
      </w:r>
      <w:r>
        <w:rPr>
          <w:rFonts w:eastAsia="Times New Roman" w:cs="Times New Roman" w:ascii="Times New Roman" w:hAnsi="Times New Roman"/>
          <w:b/>
          <w:color w:val="FF3333"/>
          <w:sz w:val="18"/>
          <w:szCs w:val="18"/>
        </w:rPr>
        <w:t>_________ E O NOME DA EMPRESA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 xml:space="preserve"> PARA O </w:t>
      </w:r>
      <w:r>
        <w:rPr>
          <w:rFonts w:eastAsia="Times New Roman" w:cs="Times New Roman" w:ascii="Times New Roman" w:hAnsi="Times New Roman"/>
          <w:b/>
          <w:color w:val="FF3333"/>
          <w:sz w:val="18"/>
          <w:szCs w:val="18"/>
        </w:rPr>
        <w:t>(COLOCAR A FINALIDADE)</w:t>
      </w:r>
      <w:r>
        <w:rPr>
          <w:rFonts w:eastAsia="Times New Roman" w:cs="Times New Roman" w:ascii="Times New Roman" w:hAnsi="Times New Roman"/>
          <w:b/>
          <w:color w:val="FF3333"/>
          <w:sz w:val="18"/>
          <w:szCs w:val="18"/>
        </w:rPr>
        <w:t>.</w:t>
      </w:r>
    </w:p>
    <w:p>
      <w:pPr>
        <w:pStyle w:val="Normal"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fill="auto"/>
        <w:spacing w:lineRule="auto" w:line="360" w:before="0" w:after="0"/>
        <w:ind w:left="0" w:right="0" w:firstLine="8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ab/>
        <w:t>O</w:t>
      </w:r>
      <w:r>
        <w:rPr>
          <w:rFonts w:eastAsia="Times New Roman" w:cs="Arial" w:ascii="Times New Roman" w:hAnsi="Times New Roman"/>
          <w:b/>
          <w:bCs/>
          <w:i w:val="false"/>
          <w:iCs w:val="false"/>
          <w:color w:val="000000"/>
          <w:sz w:val="22"/>
          <w:szCs w:val="22"/>
        </w:rPr>
        <w:t xml:space="preserve"> INSTITUTO FEDERAL DE EDUCAÇÃO, CIÊNCIA E TECNOLOGIA DE MATO GROSSO – IFMT,</w:t>
      </w:r>
      <w:r>
        <w:rPr>
          <w:rFonts w:eastAsia="Times New Roman" w:cs="Arial" w:ascii="Times New Roman" w:hAnsi="Times New Roman"/>
          <w:b w:val="false"/>
          <w:bCs/>
          <w:i w:val="false"/>
          <w:iCs w:val="false"/>
          <w:color w:val="000000"/>
          <w:sz w:val="22"/>
          <w:szCs w:val="22"/>
        </w:rPr>
        <w:t xml:space="preserve"> Instituição Federal de Ensino, vinculada ao Ministério da Educação, inscrito no CNPJ/MF sob o número 10.784.782/0001-50, com sede à Avenida Senador Filinto Muller, 953, Bairro Duque de Caxias, CEP 78.043-400, na cidade de Cuiabá, Mato Grosso, neste ato, representado pelo Reitor do IFMT, Professor </w:t>
      </w:r>
      <w:r>
        <w:rPr>
          <w:rFonts w:eastAsia="Times New Roman" w:cs="Arial" w:ascii="Times New Roman" w:hAnsi="Times New Roman"/>
          <w:b/>
          <w:bCs/>
          <w:i w:val="false"/>
          <w:iCs w:val="false"/>
          <w:color w:val="000000"/>
          <w:sz w:val="22"/>
          <w:szCs w:val="22"/>
        </w:rPr>
        <w:t>WILLIAN SILVA DE PAULA</w:t>
      </w:r>
      <w:r>
        <w:rPr>
          <w:rFonts w:eastAsia="Times New Roman" w:cs="Arial" w:ascii="Times New Roman" w:hAnsi="Times New Roman"/>
          <w:b w:val="false"/>
          <w:bCs/>
          <w:i w:val="false"/>
          <w:iCs w:val="false"/>
          <w:color w:val="000000"/>
          <w:sz w:val="22"/>
          <w:szCs w:val="22"/>
        </w:rPr>
        <w:t>, no pleno exercício de suas atribuições legais e regulamentares, nomeado pelo Decreto Presidencial de 11/04/2017, publicado no D.O.U. de 12/04/2017</w:t>
      </w:r>
      <w:r>
        <w:rPr>
          <w:rFonts w:eastAsia="Times New Roman" w:cs="Arial" w:ascii="Times New Roman" w:hAnsi="Times New Roman"/>
          <w:b w:val="false"/>
          <w:bCs/>
          <w:i w:val="false"/>
          <w:iCs w:val="false"/>
          <w:color w:val="000000"/>
          <w:sz w:val="22"/>
          <w:szCs w:val="22"/>
          <w:shd w:fill="FFFFFF" w:val="clear"/>
        </w:rPr>
        <w:t>,</w:t>
      </w:r>
      <w:r>
        <w:rPr>
          <w:rFonts w:eastAsia="Times New Roman" w:cs="Arial" w:ascii="Times New Roman" w:hAnsi="Times New Roman"/>
          <w:b w:val="false"/>
          <w:bCs/>
          <w:i w:val="false"/>
          <w:iCs w:val="false"/>
          <w:color w:val="000000"/>
          <w:sz w:val="22"/>
          <w:szCs w:val="22"/>
        </w:rPr>
        <w:t xml:space="preserve"> portador do CPF n° 514.472.071-49 e RG nº 0710981-4 SSP/MT, doravante denominado simplesmente IFMT</w:t>
      </w:r>
      <w:r>
        <w:rPr>
          <w:rFonts w:eastAsia="Times New Roman" w:cs="Arial" w:ascii="Times New Roman" w:hAnsi="Times New Roman"/>
          <w:i w:val="false"/>
          <w:iCs w:val="false"/>
          <w:color w:val="000000"/>
          <w:sz w:val="22"/>
          <w:szCs w:val="22"/>
        </w:rPr>
        <w:t xml:space="preserve">, </w:t>
      </w:r>
      <w:r>
        <w:rPr>
          <w:rFonts w:eastAsia="Times New Roman" w:cs="Arial" w:ascii="Times New Roman" w:hAnsi="Times New Roman"/>
          <w:i w:val="false"/>
          <w:iCs w:val="false"/>
          <w:sz w:val="22"/>
          <w:szCs w:val="22"/>
        </w:rPr>
        <w:t xml:space="preserve">e do outro lado o </w:t>
      </w:r>
      <w:r>
        <w:rPr>
          <w:rFonts w:eastAsia="Times New Roman" w:cs="Arial" w:ascii="Times New Roman" w:hAnsi="Times New Roman"/>
          <w:b/>
          <w:i w:val="false"/>
          <w:iCs w:val="false"/>
          <w:color w:val="FF3333"/>
          <w:sz w:val="22"/>
          <w:szCs w:val="22"/>
        </w:rPr>
        <w:t>NOME DA EMPRESA</w:t>
      </w:r>
      <w:r>
        <w:rPr>
          <w:rFonts w:eastAsia="Times New Roman" w:cs="Arial" w:ascii="Times New Roman" w:hAnsi="Times New Roman"/>
          <w:i w:val="false"/>
          <w:iCs w:val="false"/>
          <w:sz w:val="22"/>
          <w:szCs w:val="22"/>
        </w:rPr>
        <w:t xml:space="preserve">, inscrito no CNPJ sob o nº </w:t>
      </w:r>
      <w:r>
        <w:rPr>
          <w:rFonts w:eastAsia="Times New Roman" w:cs="Arial" w:ascii="Times New Roman" w:hAnsi="Times New Roman"/>
          <w:i w:val="false"/>
          <w:iCs w:val="false"/>
          <w:color w:val="FF3333"/>
          <w:sz w:val="22"/>
          <w:szCs w:val="22"/>
        </w:rPr>
        <w:t>00.000.000/0000-00</w:t>
      </w:r>
      <w:r>
        <w:rPr>
          <w:rFonts w:eastAsia="Times New Roman" w:cs="Arial" w:ascii="Times New Roman" w:hAnsi="Times New Roman"/>
          <w:i w:val="false"/>
          <w:iCs w:val="false"/>
          <w:sz w:val="22"/>
          <w:szCs w:val="22"/>
        </w:rPr>
        <w:t xml:space="preserve">, Inscrição Estadual </w:t>
      </w:r>
      <w:r>
        <w:rPr>
          <w:rFonts w:eastAsia="Times New Roman" w:cs="Arial" w:ascii="Times New Roman" w:hAnsi="Times New Roman"/>
          <w:i w:val="false"/>
          <w:iCs w:val="false"/>
          <w:color w:val="FF3333"/>
          <w:sz w:val="22"/>
          <w:szCs w:val="22"/>
        </w:rPr>
        <w:t>0000-00</w:t>
      </w:r>
      <w:r>
        <w:rPr>
          <w:rFonts w:eastAsia="Times New Roman" w:cs="Arial" w:ascii="Times New Roman" w:hAnsi="Times New Roman"/>
          <w:i w:val="false"/>
          <w:iCs w:val="false"/>
          <w:sz w:val="22"/>
          <w:szCs w:val="22"/>
        </w:rPr>
        <w:t xml:space="preserve">, constituído em </w:t>
      </w:r>
      <w:r>
        <w:rPr>
          <w:rFonts w:eastAsia="Times New Roman" w:cs="Arial" w:ascii="Times New Roman" w:hAnsi="Times New Roman"/>
          <w:i w:val="false"/>
          <w:iCs w:val="false"/>
          <w:color w:val="FF3333"/>
          <w:sz w:val="22"/>
          <w:szCs w:val="22"/>
        </w:rPr>
        <w:t>00/00/0000</w:t>
      </w:r>
      <w:r>
        <w:rPr>
          <w:rFonts w:eastAsia="Times New Roman" w:cs="Arial" w:ascii="Times New Roman" w:hAnsi="Times New Roman"/>
          <w:i w:val="false"/>
          <w:iCs w:val="false"/>
          <w:sz w:val="22"/>
          <w:szCs w:val="22"/>
        </w:rPr>
        <w:t xml:space="preserve">, com sede à </w:t>
      </w:r>
      <w:r>
        <w:rPr>
          <w:rFonts w:eastAsia="Times New Roman" w:cs="Arial" w:ascii="Times New Roman" w:hAnsi="Times New Roman"/>
          <w:i w:val="false"/>
          <w:iCs w:val="false"/>
          <w:color w:val="FF3333"/>
          <w:sz w:val="22"/>
          <w:szCs w:val="22"/>
        </w:rPr>
        <w:t xml:space="preserve">Endereço </w:t>
      </w:r>
      <w:r>
        <w:rPr>
          <w:rFonts w:eastAsia="Times New Roman" w:cs="Arial" w:ascii="Times New Roman" w:hAnsi="Times New Roman"/>
          <w:i w:val="false"/>
          <w:iCs w:val="false"/>
          <w:color w:val="FF3333"/>
          <w:sz w:val="22"/>
          <w:szCs w:val="22"/>
        </w:rPr>
        <w:t>Compleo</w:t>
      </w:r>
      <w:r>
        <w:rPr>
          <w:rFonts w:eastAsia="Times New Roman" w:cs="Arial" w:ascii="Times New Roman" w:hAnsi="Times New Roman"/>
          <w:i w:val="false"/>
          <w:iCs w:val="false"/>
          <w:sz w:val="22"/>
          <w:szCs w:val="22"/>
        </w:rPr>
        <w:t xml:space="preserve">, neste ato representado pelo seu </w:t>
      </w:r>
      <w:r>
        <w:rPr>
          <w:rFonts w:eastAsia="Times New Roman" w:cs="Arial" w:ascii="Times New Roman" w:hAnsi="Times New Roman"/>
          <w:i w:val="false"/>
          <w:iCs w:val="false"/>
          <w:color w:val="FF3333"/>
          <w:sz w:val="22"/>
          <w:szCs w:val="22"/>
        </w:rPr>
        <w:t>Cargo do Responsável</w:t>
      </w:r>
      <w:r>
        <w:rPr>
          <w:rFonts w:eastAsia="Times New Roman" w:cs="Arial" w:ascii="Times New Roman" w:hAnsi="Times New Roman"/>
          <w:i w:val="false"/>
          <w:iCs w:val="false"/>
          <w:sz w:val="22"/>
          <w:szCs w:val="22"/>
        </w:rPr>
        <w:t xml:space="preserve">, o </w:t>
      </w:r>
      <w:r>
        <w:rPr>
          <w:rFonts w:eastAsia="Times New Roman" w:cs="Arial" w:ascii="Times New Roman" w:hAnsi="Times New Roman"/>
          <w:i w:val="false"/>
          <w:iCs w:val="false"/>
          <w:color w:val="FF3333"/>
          <w:sz w:val="22"/>
          <w:szCs w:val="22"/>
        </w:rPr>
        <w:t>Nome do Responsável</w:t>
      </w: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color w:val="FF3333"/>
          <w:sz w:val="22"/>
          <w:szCs w:val="22"/>
        </w:rPr>
        <w:t xml:space="preserve">, </w:t>
      </w: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color w:val="FF3333"/>
          <w:sz w:val="22"/>
          <w:szCs w:val="22"/>
        </w:rPr>
        <w:t>Nacionalidade</w:t>
      </w:r>
      <w:r>
        <w:rPr>
          <w:rFonts w:eastAsia="Times New Roman" w:cs="Arial" w:ascii="Times New Roman" w:hAnsi="Times New Roman"/>
          <w:i w:val="false"/>
          <w:iCs w:val="false"/>
          <w:color w:val="FF3333"/>
          <w:sz w:val="22"/>
          <w:szCs w:val="22"/>
        </w:rPr>
        <w:t xml:space="preserve">, </w:t>
      </w:r>
      <w:r>
        <w:rPr>
          <w:rFonts w:eastAsia="Times New Roman" w:cs="Arial" w:ascii="Times New Roman" w:hAnsi="Times New Roman"/>
          <w:i w:val="false"/>
          <w:iCs w:val="false"/>
          <w:color w:val="FF3333"/>
          <w:sz w:val="22"/>
          <w:szCs w:val="22"/>
        </w:rPr>
        <w:t>Estado Civil</w:t>
      </w:r>
      <w:r>
        <w:rPr>
          <w:rFonts w:eastAsia="Times New Roman" w:cs="Arial" w:ascii="Times New Roman" w:hAnsi="Times New Roman"/>
          <w:i w:val="false"/>
          <w:iCs w:val="false"/>
          <w:color w:val="FF3333"/>
          <w:sz w:val="22"/>
          <w:szCs w:val="22"/>
        </w:rPr>
        <w:t xml:space="preserve">, </w:t>
      </w:r>
      <w:r>
        <w:rPr>
          <w:rFonts w:eastAsia="Times New Roman" w:cs="Arial" w:ascii="Times New Roman" w:hAnsi="Times New Roman"/>
          <w:i w:val="false"/>
          <w:iCs w:val="false"/>
          <w:color w:val="FF3333"/>
          <w:sz w:val="22"/>
          <w:szCs w:val="22"/>
        </w:rPr>
        <w:t>profissão</w:t>
      </w:r>
      <w:r>
        <w:rPr>
          <w:rFonts w:eastAsia="Times New Roman" w:cs="Arial" w:ascii="Times New Roman" w:hAnsi="Times New Roman"/>
          <w:i w:val="false"/>
          <w:iCs w:val="false"/>
          <w:sz w:val="22"/>
          <w:szCs w:val="22"/>
        </w:rPr>
        <w:t>, CPF nº. 000.000.000-0</w:t>
      </w:r>
      <w:r>
        <w:rPr>
          <w:rFonts w:eastAsia="Times New Roman" w:cs="Arial" w:ascii="Times New Roman" w:hAnsi="Times New Roman"/>
          <w:i w:val="false"/>
          <w:iCs w:val="false"/>
          <w:sz w:val="22"/>
          <w:szCs w:val="22"/>
        </w:rPr>
        <w:t xml:space="preserve">0 </w:t>
      </w:r>
      <w:r>
        <w:rPr>
          <w:rFonts w:eastAsia="Times New Roman" w:cs="Arial" w:ascii="Times New Roman" w:hAnsi="Times New Roman"/>
          <w:i w:val="false"/>
          <w:iCs w:val="false"/>
          <w:sz w:val="22"/>
          <w:szCs w:val="22"/>
        </w:rPr>
        <w:t>e RG nº. 2.066.664 SSP/PR, residente e domiciliado em Cuiabá/MT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, resolvem firmar o presente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PROTOCOLO DE INTENÇÕES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, para o </w:t>
      </w:r>
      <w:r>
        <w:rPr>
          <w:rFonts w:eastAsia="Times New Roman" w:cs="Times New Roman" w:ascii="Times New Roman" w:hAnsi="Times New Roman"/>
          <w:b/>
          <w:color w:val="FF3333"/>
          <w:sz w:val="22"/>
          <w:szCs w:val="22"/>
        </w:rPr>
        <w:t>(COLOCAR A FINALIDADE)</w:t>
      </w:r>
      <w:r>
        <w:rPr>
          <w:rFonts w:eastAsia="Times New Roman" w:cs="Times New Roman" w:ascii="Times New Roman" w:hAnsi="Times New Roman"/>
          <w:sz w:val="22"/>
          <w:szCs w:val="22"/>
        </w:rPr>
        <w:t>.</w:t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CLÁUSULA PRIMEIRA - DO OBJETO</w:t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Este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PROTOCOLO DE INTENÇÕES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tem por objeto </w:t>
      </w:r>
      <w:r>
        <w:rPr>
          <w:rFonts w:eastAsia="Times New Roman" w:cs="Times New Roman" w:ascii="Times New Roman" w:hAnsi="Times New Roman"/>
          <w:color w:val="FF3333"/>
          <w:sz w:val="22"/>
          <w:szCs w:val="22"/>
        </w:rPr>
        <w:t>(...)</w:t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CLÁUSULA SEGUNDA – D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OS COMPROMISSOS</w:t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eastAsia="Times New Roman" w:cs="Times New Roman"/>
          <w:b/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>a) IFMT:</w:t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FF3333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2"/>
          <w:szCs w:val="22"/>
        </w:rPr>
        <w:t>(...)</w:t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eastAsia="Times New Roman" w:cs="Times New Roman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FF3333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2"/>
          <w:szCs w:val="22"/>
        </w:rPr>
        <w:t>b) Nome da Empresa:</w:t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eastAsia="Times New Roman" w:cs="Times New Roman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CLÁUSULA TERCEIRA - DOS PROCEDIMENTOS</w:t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Para implementar ações decorrentes deste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PROTOCOLO DE INTENÇÕES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, serão celebrados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instrumentos jurídicos especifico, conforme legislação vigente, </w:t>
      </w:r>
      <w:r>
        <w:rPr>
          <w:rFonts w:eastAsia="Times New Roman" w:cs="Arial" w:ascii="Times New Roman" w:hAnsi="Times New Roman"/>
          <w:sz w:val="22"/>
          <w:szCs w:val="22"/>
        </w:rPr>
        <w:t>em que serão estabelecidas as responsabilidades técnicas e financeiras e a forma de prestação de contas em consonância com as propostas e demandas apresentadas, contendo, quando for o caso, Plano de Trabalho em conformidade com a Lei n.º 8.666/93, devendo constar as seguintes informações: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a) Identificação da ação ou do objeto a ser executado;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b) Obrigações dos Partícipes;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c) Identificação das metas a serem atingidas;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d) Identificação e estimativas da clientela a ser beneficiada;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e) Identificação das etapas ou fases de execução, com respectivo cronograma;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f) Definição do plano de aplicação de aporte financeiro;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g) Previsão de início e término de cada etapa e fases programadas;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</w:rPr>
        <w:t>h) Coordenador e ordenador de despesa designado pela unidade executora no âmbito da Instituição;</w:t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>i) Indicação do servidor responsável pelo acompanhamento, fiscalização e execução do Projeto.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Arial"/>
        </w:rPr>
      </w:pPr>
      <w:r>
        <w:rPr>
          <w:rFonts w:eastAsia="Times New Roman" w:cs="Arial" w:ascii="Times New Roman" w:hAnsi="Times New Roman"/>
          <w:b/>
          <w:sz w:val="22"/>
          <w:szCs w:val="22"/>
        </w:rPr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CLÁUSULA QUARTA - DA VIGÊNCIA</w:t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O presente protocolo de intenções terá vigência de 2 (dois) anos </w:t>
      </w:r>
      <w:r>
        <w:rPr>
          <w:rFonts w:eastAsia="Times New Roman" w:cs="Times New Roman" w:ascii="Times New Roman" w:hAnsi="Times New Roman"/>
          <w:sz w:val="22"/>
          <w:szCs w:val="22"/>
        </w:rPr>
        <w:t>a contar da assinatura do mesmo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, podendo ser prorrogado por igual período, desde que nenhuma das partes manifeste o desejo de rescindi-lo. </w:t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Parágrafo único: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>Em caso de rescisão, a parte proponente deverá comunicar a outra com a antecedência mínima de 30 (trinta) dias, sem prejuízos às atividades em desenvolvimento conforme pactuadas em Planos de Trabalho.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>CLÁUSULA QU</w:t>
      </w:r>
      <w:r>
        <w:rPr>
          <w:rFonts w:cs="Arial" w:ascii="Times New Roman" w:hAnsi="Times New Roman"/>
          <w:b/>
          <w:sz w:val="22"/>
          <w:szCs w:val="22"/>
        </w:rPr>
        <w:t xml:space="preserve">INTA </w:t>
      </w:r>
      <w:r>
        <w:rPr>
          <w:rFonts w:cs="Arial" w:ascii="Times New Roman" w:hAnsi="Times New Roman"/>
          <w:b/>
          <w:sz w:val="22"/>
          <w:szCs w:val="22"/>
        </w:rPr>
        <w:t>– DO SIGILO</w:t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sz w:val="22"/>
          <w:szCs w:val="22"/>
        </w:rPr>
        <w:tab/>
        <w:t>Os partícipes se obrigam a manter sob o mais estrito sigilo dados e informações referentes aos Projetos, não podendo de qualquer forma, direta ou indiretamente, dar conhecimento a terceiros das informações confidenciais trocadas entre os acordantes ou por eles geradas na vigência deste Instrumento contratual.</w:t>
      </w:r>
    </w:p>
    <w:p>
      <w:pPr>
        <w:pStyle w:val="Normal"/>
        <w:spacing w:lineRule="auto" w:line="360" w:before="0" w:after="0"/>
        <w:ind w:left="0" w:right="0" w:hanging="0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>CLÁ</w:t>
      </w:r>
      <w:r>
        <w:rPr>
          <w:rFonts w:cs="Arial" w:ascii="Times New Roman" w:hAnsi="Times New Roman"/>
          <w:b/>
          <w:sz w:val="22"/>
          <w:szCs w:val="22"/>
        </w:rPr>
        <w:t xml:space="preserve">USULA </w:t>
      </w:r>
      <w:r>
        <w:rPr>
          <w:rFonts w:cs="Arial" w:ascii="Times New Roman" w:hAnsi="Times New Roman"/>
          <w:b/>
          <w:sz w:val="22"/>
          <w:szCs w:val="22"/>
        </w:rPr>
        <w:t>SEXTA</w:t>
      </w:r>
      <w:r>
        <w:rPr>
          <w:rFonts w:cs="Arial" w:ascii="Times New Roman" w:hAnsi="Times New Roman"/>
          <w:b/>
          <w:sz w:val="22"/>
          <w:szCs w:val="22"/>
        </w:rPr>
        <w:t xml:space="preserve"> – DO FORO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ab/>
      </w:r>
      <w:r>
        <w:rPr>
          <w:rFonts w:cs="Arial" w:ascii="Times New Roman" w:hAnsi="Times New Roman"/>
          <w:sz w:val="22"/>
          <w:szCs w:val="22"/>
          <w:u w:val="none"/>
        </w:rPr>
        <w:t>Fica eleito o foro da Justiça Federal de Cuiabá, capital do Estado de Mato Grosso, com privilégio sobre qualquer outro, para a solução de todas e quaisquer questões decorrentes deste Instrumento, que não possam ser resolvidas administrativamente.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sz w:val="22"/>
          <w:szCs w:val="22"/>
        </w:rPr>
        <w:tab/>
        <w:t>E por estarem assim justas e acordadas, firmam o presente Protocolo de Intenções em 0</w:t>
      </w:r>
      <w:r>
        <w:rPr>
          <w:rFonts w:eastAsia="Times New Roman" w:cs="Arial" w:ascii="Times New Roman" w:hAnsi="Times New Roman"/>
          <w:sz w:val="22"/>
          <w:szCs w:val="22"/>
        </w:rPr>
        <w:t>2</w:t>
      </w:r>
      <w:r>
        <w:rPr>
          <w:rFonts w:eastAsia="Times New Roman" w:cs="Arial" w:ascii="Times New Roman" w:hAnsi="Times New Roman"/>
          <w:sz w:val="22"/>
          <w:szCs w:val="22"/>
        </w:rPr>
        <w:t xml:space="preserve"> (</w:t>
      </w:r>
      <w:r>
        <w:rPr>
          <w:rFonts w:eastAsia="Times New Roman" w:cs="Arial" w:ascii="Times New Roman" w:hAnsi="Times New Roman"/>
          <w:sz w:val="22"/>
          <w:szCs w:val="22"/>
        </w:rPr>
        <w:t>DUAS</w:t>
      </w:r>
      <w:r>
        <w:rPr>
          <w:rFonts w:eastAsia="Times New Roman" w:cs="Arial" w:ascii="Times New Roman" w:hAnsi="Times New Roman"/>
          <w:sz w:val="22"/>
          <w:szCs w:val="22"/>
        </w:rPr>
        <w:t>) vias de igual teor e forma, rubricadas as folhas precedentes, obrigando-se por si e seus sucessores, para que surtam todos os efeitos de Direito na presença das testemunhas abaixo assinadas e qualificadas, que a tudo assistiram e do que dão fé.</w:t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FF3333"/>
          <w:sz w:val="22"/>
          <w:szCs w:val="22"/>
        </w:rPr>
        <w:t>Cidade</w:t>
      </w:r>
      <w:r>
        <w:rPr>
          <w:rFonts w:eastAsia="Times New Roman" w:cs="Times New Roman" w:ascii="Times New Roman" w:hAnsi="Times New Roman"/>
          <w:color w:val="FF3333"/>
          <w:sz w:val="22"/>
          <w:szCs w:val="22"/>
        </w:rPr>
        <w:t xml:space="preserve"> - MT, </w:t>
      </w:r>
      <w:r>
        <w:rPr>
          <w:rFonts w:eastAsia="Times New Roman" w:cs="Times New Roman" w:ascii="Times New Roman" w:hAnsi="Times New Roman"/>
          <w:color w:val="FF3333"/>
          <w:sz w:val="22"/>
          <w:szCs w:val="22"/>
        </w:rPr>
        <w:t>xx de xxxx de xxxx</w:t>
      </w:r>
      <w:r>
        <w:rPr>
          <w:rFonts w:eastAsia="Times New Roman" w:cs="Times New Roman" w:ascii="Times New Roman" w:hAnsi="Times New Roman"/>
          <w:sz w:val="22"/>
          <w:szCs w:val="22"/>
        </w:rPr>
        <w:t>x</w:t>
      </w:r>
      <w:r>
        <w:rPr>
          <w:rFonts w:eastAsia="Times New Roman" w:cs="Times New Roman" w:ascii="Times New Roman" w:hAnsi="Times New Roman"/>
          <w:sz w:val="22"/>
          <w:szCs w:val="22"/>
        </w:rPr>
        <w:t>.</w:t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Tabelacomgrade"/>
        <w:tblW w:w="9854" w:type="dxa"/>
        <w:jc w:val="center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27"/>
        <w:gridCol w:w="4926"/>
      </w:tblGrid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Ttulododocumen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WILLIAN SILVA DE PAULA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Ttulododocumen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FF3333"/>
              </w:rPr>
            </w:pPr>
            <w:r>
              <w:rPr>
                <w:rFonts w:cs="Arial" w:ascii="Times New Roman" w:hAnsi="Times New Roman"/>
                <w:b/>
                <w:i w:val="false"/>
                <w:iCs w:val="false"/>
                <w:color w:val="FF3333"/>
                <w:sz w:val="22"/>
                <w:szCs w:val="22"/>
              </w:rPr>
              <w:t>NOME</w:t>
            </w:r>
          </w:p>
        </w:tc>
      </w:tr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0"/>
              </w:rPr>
              <w:t>Reitor do IFMT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FF3333"/>
              </w:rPr>
            </w:pPr>
            <w:r>
              <w:rPr>
                <w:rFonts w:cs="Arial" w:ascii="Times New Roman" w:hAnsi="Times New Roman"/>
                <w:color w:val="FF3333"/>
                <w:sz w:val="20"/>
              </w:rPr>
              <w:t>CARGO</w:t>
            </w:r>
          </w:p>
        </w:tc>
      </w:tr>
    </w:tbl>
    <w:p>
      <w:pPr>
        <w:pStyle w:val="Corpodotexto"/>
        <w:shd w:val="clear" w:fill="auto"/>
        <w:spacing w:lineRule="auto" w:line="240" w:before="0" w:after="0"/>
        <w:ind w:left="0" w:right="0" w:hanging="0"/>
        <w:jc w:val="center"/>
        <w:rPr>
          <w:rFonts w:eastAsia="Times New Roman" w:cs="Times New Roman"/>
          <w:b/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TESTEMUNHAS</w:t>
      </w:r>
    </w:p>
    <w:p>
      <w:pPr>
        <w:pStyle w:val="Normal"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hd w:val="clear" w:fill="auto"/>
        <w:spacing w:lineRule="auto" w:line="240" w:before="0" w:after="0"/>
        <w:ind w:left="0" w:right="0" w:hanging="0"/>
        <w:jc w:val="both"/>
        <w:rPr>
          <w:rFonts w:eastAsia="Times New Roman" w:cs="Times New Roman"/>
        </w:rPr>
      </w:pPr>
      <w:r>
        <w:rPr>
          <w:rFonts w:ascii="Times New Roman" w:hAnsi="Times New Roman"/>
        </w:rPr>
      </w:r>
    </w:p>
    <w:sectPr>
      <w:headerReference w:type="default" r:id="rId2"/>
      <w:type w:val="nextPage"/>
      <w:pgSz w:w="11906" w:h="16838"/>
      <w:pgMar w:left="1440" w:right="1399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fill="auto"/>
      <w:spacing w:lineRule="auto" w:line="240" w:before="0" w:after="0"/>
      <w:jc w:val="center"/>
      <w:rPr/>
    </w:pPr>
    <w:r>
      <w:rPr/>
    </w:r>
  </w:p>
  <w:p>
    <w:pPr>
      <w:pStyle w:val="Normal"/>
      <w:shd w:val="clear" w:fill="auto"/>
      <w:spacing w:lineRule="auto" w:line="240" w:before="0" w:after="0"/>
      <w:jc w:val="center"/>
      <w:rPr/>
    </w:pPr>
    <w:r>
      <w:rPr/>
    </w:r>
  </w:p>
  <w:p>
    <w:pPr>
      <w:pStyle w:val="Normal"/>
      <w:shd w:val="clear" w:fill="auto"/>
      <w:spacing w:lineRule="auto" w:line="240" w:before="0" w:after="0"/>
      <w:jc w:val="center"/>
      <w:rPr/>
    </w:pPr>
    <w:r>
      <w:rPr/>
      <w:drawing>
        <wp:inline distT="0" distB="0" distL="0" distR="0">
          <wp:extent cx="698500" cy="74930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Normal"/>
      <w:shd w:val="clear" w:fill="auto"/>
      <w:spacing w:lineRule="auto" w:line="240" w:before="0" w:after="0"/>
      <w:jc w:val="center"/>
      <w:rPr/>
    </w:pPr>
    <w:r>
      <w:rPr>
        <w:b/>
        <w:sz w:val="16"/>
        <w:szCs w:val="16"/>
      </w:rPr>
      <w:t>SERVIÇO PÚBLICO FEDERAL</w:t>
    </w:r>
  </w:p>
  <w:p>
    <w:pPr>
      <w:pStyle w:val="Normal"/>
      <w:shd w:val="clear" w:fill="auto"/>
      <w:spacing w:lineRule="auto" w:line="240" w:before="0" w:after="0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MINISTÉRIO DA EDUCAÇÃO – MEC</w:t>
    </w:r>
  </w:p>
  <w:p>
    <w:pPr>
      <w:pStyle w:val="Normal"/>
      <w:shd w:val="clear" w:fill="auto"/>
      <w:spacing w:lineRule="auto" w:line="240" w:before="0" w:after="0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SECRETARIA DE EDUCAÇÃO PROFISSIONAL E TECNOLÓGICA - SETEC</w:t>
    </w:r>
  </w:p>
  <w:p>
    <w:pPr>
      <w:pStyle w:val="Normal"/>
      <w:shd w:val="clear" w:fill="auto"/>
      <w:spacing w:lineRule="auto" w:line="240" w:before="0" w:after="0"/>
      <w:jc w:val="center"/>
      <w:rPr/>
    </w:pPr>
    <w:r>
      <w:rPr>
        <w:b/>
        <w:sz w:val="16"/>
        <w:szCs w:val="16"/>
      </w:rPr>
      <w:t>INSTITUTO FEDERAL DE EDUCAÇÃO, CIÊNCIA E TECNOLOGIA DE MATO GROSSO – IFMT</w:t>
    </w:r>
  </w:p>
  <w:p>
    <w:pPr>
      <w:pStyle w:val="Normal"/>
      <w:shd w:val="clear" w:fill="auto"/>
      <w:spacing w:lineRule="auto" w:line="240" w:before="0" w:after="0"/>
      <w:jc w:val="center"/>
      <w:rPr>
        <w:b/>
        <w:b/>
        <w:sz w:val="16"/>
        <w:szCs w:val="16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shd w:fill="FFFFFF" w:val="clear"/>
        <w:lang w:val="en-US" w:eastAsia="zh-CN" w:bidi="hi-IN"/>
      </w:rPr>
    </w:rPrDefault>
    <w:pPrDefault>
      <w:pPr>
        <w:widowControl/>
        <w:shd w:val="clear" w:fill="auto"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pBdr/>
      <w:shd w:val="clear" w:fill="auto"/>
      <w:suppressAutoHyphens w:val="true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FFFFFF" w:val="clear"/>
      <w:vertAlign w:val="baseline"/>
      <w:lang w:val="en-US" w:eastAsia="zh-CN" w:bidi="hi-IN"/>
    </w:rPr>
  </w:style>
  <w:style w:type="paragraph" w:styleId="Ttulo1">
    <w:name w:val="Título 1"/>
    <w:basedOn w:val="Normal1"/>
    <w:next w:val="Normal"/>
    <w:pPr>
      <w:keepNext/>
      <w:keepLines/>
      <w:spacing w:lineRule="auto" w:line="240" w:before="400" w:after="120"/>
    </w:pPr>
    <w:rPr>
      <w:sz w:val="40"/>
      <w:szCs w:val="40"/>
    </w:rPr>
  </w:style>
  <w:style w:type="paragraph" w:styleId="Ttulo2">
    <w:name w:val="Título 2"/>
    <w:basedOn w:val="Normal1"/>
    <w:next w:val="Normal"/>
    <w:pPr>
      <w:keepNext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Título 3"/>
    <w:basedOn w:val="Normal1"/>
    <w:next w:val="Normal"/>
    <w:pPr>
      <w:keepNext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Título 4"/>
    <w:basedOn w:val="Normal1"/>
    <w:next w:val="Normal"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Título 5"/>
    <w:basedOn w:val="Normal1"/>
    <w:next w:val="Normal"/>
    <w:pPr>
      <w:keepNext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Título 6"/>
    <w:basedOn w:val="Normal1"/>
    <w:next w:val="Normal"/>
    <w:pPr>
      <w:keepNext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Times New Roman" w:hAnsi="Times New Roman"/>
      <w:sz w:val="24"/>
      <w:u w:val="none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keepNext/>
      <w:keepLines w:val="false"/>
      <w:widowControl/>
      <w:pBdr/>
      <w:shd w:val="clear" w:fill="auto"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FFFFFF" w:val="clear"/>
      <w:vertAlign w:val="baseline"/>
      <w:lang w:val="en-US" w:eastAsia="zh-CN" w:bidi="hi-IN"/>
    </w:rPr>
  </w:style>
  <w:style w:type="paragraph" w:styleId="Ttulododocumento">
    <w:name w:val="Título do documento"/>
    <w:basedOn w:val="Normal1"/>
    <w:next w:val="Normal"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tulo">
    <w:name w:val="Subtítulo"/>
    <w:basedOn w:val="Normal1"/>
    <w:next w:val="Normal"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Cabeçalho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522</TotalTime>
  <Application>LibreOffice/4.4.1.2$Windows_x86 LibreOffice_project/45e2de17089c24a1fa810c8f975a7171ba4cd432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dcterms:modified xsi:type="dcterms:W3CDTF">2018-04-02T15:40:52Z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